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EC" w:rsidRPr="00FC66A7" w:rsidRDefault="009048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C66A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17285" cy="90824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908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75EC" w:rsidRPr="00FC66A7" w:rsidRDefault="009048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66A7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4075EC" w:rsidRPr="00FC66A7" w:rsidRDefault="009048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</w:t>
      </w:r>
      <w:bookmarkStart w:id="0" w:name="_Hlk63187963"/>
      <w:r w:rsidRPr="00FC66A7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64112970"/>
      <w:r w:rsidRPr="00FC66A7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bookmarkEnd w:id="1"/>
      <w:r w:rsidRPr="00FC66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Pr="00FC66A7">
        <w:rPr>
          <w:rFonts w:ascii="Times New Roman" w:hAnsi="Times New Roman" w:cs="Times New Roman"/>
          <w:sz w:val="26"/>
          <w:szCs w:val="26"/>
        </w:rPr>
        <w:t xml:space="preserve"> </w:t>
      </w:r>
      <w:r w:rsidRPr="00FC66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bookmarkEnd w:id="0"/>
      <w:r w:rsidRPr="00FC66A7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 w:rsidRPr="00FC66A7">
        <w:rPr>
          <w:rFonts w:ascii="Times New Roman" w:eastAsia="Calibri" w:hAnsi="Times New Roman" w:cs="Times New Roman"/>
          <w:sz w:val="26"/>
          <w:szCs w:val="26"/>
          <w:lang w:eastAsia="ru-RU"/>
        </w:rPr>
        <w:t>, Приказ Минобрнауки России от 09.12.2016 N 1555;</w:t>
      </w:r>
    </w:p>
    <w:p w:rsidR="004075EC" w:rsidRPr="00FC66A7" w:rsidRDefault="009048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66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FC66A7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профессии 15.01.32 Оператор станков с программным управлением;</w:t>
      </w:r>
    </w:p>
    <w:p w:rsidR="004075EC" w:rsidRPr="00FC66A7" w:rsidRDefault="0090485E">
      <w:pPr>
        <w:ind w:firstLine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FC66A7">
        <w:rPr>
          <w:rFonts w:ascii="Times New Roman" w:hAnsi="Times New Roman" w:cs="Times New Roman"/>
          <w:sz w:val="26"/>
          <w:szCs w:val="26"/>
          <w:lang w:eastAsia="ru-RU"/>
        </w:rPr>
        <w:t>рабочей программы воспит</w:t>
      </w:r>
      <w:r w:rsidRPr="00FC66A7">
        <w:rPr>
          <w:rFonts w:ascii="Times New Roman" w:hAnsi="Times New Roman" w:cs="Times New Roman"/>
          <w:sz w:val="26"/>
          <w:szCs w:val="26"/>
          <w:lang w:eastAsia="ru-RU"/>
        </w:rPr>
        <w:t xml:space="preserve">ания по профессии </w:t>
      </w:r>
      <w:r w:rsidRPr="00FC66A7">
        <w:rPr>
          <w:rFonts w:ascii="Times New Roman" w:hAnsi="Times New Roman" w:cs="Times New Roman"/>
          <w:sz w:val="26"/>
          <w:szCs w:val="26"/>
        </w:rPr>
        <w:t>15.01.32 «Оператор станков с программным управлением»,</w:t>
      </w:r>
      <w:r w:rsidRPr="00FC66A7">
        <w:rPr>
          <w:rFonts w:ascii="Times New Roman" w:hAnsi="Times New Roman" w:cs="Times New Roman"/>
          <w:sz w:val="26"/>
          <w:szCs w:val="26"/>
          <w:lang w:eastAsia="ru-RU"/>
        </w:rPr>
        <w:t xml:space="preserve"> 2022 г.</w:t>
      </w:r>
    </w:p>
    <w:p w:rsidR="004075EC" w:rsidRPr="00FC66A7" w:rsidRDefault="004075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075EC" w:rsidRPr="00FC66A7" w:rsidRDefault="0090485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C66A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C66A7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4075EC" w:rsidRPr="00FC66A7" w:rsidRDefault="0090485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66A7">
        <w:rPr>
          <w:rFonts w:ascii="Times New Roman" w:hAnsi="Times New Roman" w:cs="Times New Roman"/>
          <w:color w:val="000000"/>
          <w:sz w:val="26"/>
          <w:szCs w:val="26"/>
        </w:rPr>
        <w:t>Разработчик: Худякова А.Н., преподаватель</w:t>
      </w:r>
    </w:p>
    <w:p w:rsidR="004075EC" w:rsidRPr="00FC66A7" w:rsidRDefault="004075E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075EC" w:rsidRPr="00FC66A7" w:rsidRDefault="004075EC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075EC" w:rsidRPr="00FC66A7" w:rsidRDefault="004075E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075EC" w:rsidRPr="00FC66A7" w:rsidRDefault="004075E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075EC" w:rsidRPr="00FC66A7" w:rsidRDefault="009048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7497"/>
        <w:gridCol w:w="1858"/>
      </w:tblGrid>
      <w:tr w:rsidR="004075EC" w:rsidRPr="00FC66A7">
        <w:tc>
          <w:tcPr>
            <w:tcW w:w="7496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4075EC" w:rsidRPr="00FC66A7">
        <w:tc>
          <w:tcPr>
            <w:tcW w:w="7496" w:type="dxa"/>
            <w:shd w:val="clear" w:color="auto" w:fill="auto"/>
          </w:tcPr>
          <w:p w:rsidR="004075EC" w:rsidRPr="00FC66A7" w:rsidRDefault="0090485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 xml:space="preserve">ПАСПОРТ рабочей </w:t>
            </w:r>
            <w:r w:rsidRPr="00FC66A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4075EC" w:rsidRPr="00FC66A7" w:rsidRDefault="004075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4075EC" w:rsidRPr="00FC66A7">
        <w:trPr>
          <w:trHeight w:val="670"/>
        </w:trPr>
        <w:tc>
          <w:tcPr>
            <w:tcW w:w="7496" w:type="dxa"/>
            <w:shd w:val="clear" w:color="auto" w:fill="auto"/>
          </w:tcPr>
          <w:p w:rsidR="004075EC" w:rsidRPr="00FC66A7" w:rsidRDefault="0090485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4075EC" w:rsidRPr="00FC66A7" w:rsidRDefault="004075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075EC" w:rsidRPr="00FC66A7">
        <w:tc>
          <w:tcPr>
            <w:tcW w:w="7496" w:type="dxa"/>
            <w:shd w:val="clear" w:color="auto" w:fill="auto"/>
          </w:tcPr>
          <w:p w:rsidR="004075EC" w:rsidRPr="00FC66A7" w:rsidRDefault="0090485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4075EC" w:rsidRPr="00FC66A7" w:rsidRDefault="004075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4075EC" w:rsidRPr="00FC66A7">
        <w:tc>
          <w:tcPr>
            <w:tcW w:w="7496" w:type="dxa"/>
            <w:shd w:val="clear" w:color="auto" w:fill="auto"/>
          </w:tcPr>
          <w:p w:rsidR="004075EC" w:rsidRPr="00FC66A7" w:rsidRDefault="0090485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4075EC" w:rsidRPr="00FC66A7" w:rsidRDefault="004075EC">
            <w:pPr>
              <w:keepNext/>
              <w:tabs>
                <w:tab w:val="left" w:pos="644"/>
              </w:tabs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</w:tbl>
    <w:p w:rsidR="004075EC" w:rsidRPr="00FC66A7" w:rsidRDefault="004075EC">
      <w:pPr>
        <w:rPr>
          <w:rFonts w:ascii="Times New Roman" w:hAnsi="Times New Roman" w:cs="Times New Roman"/>
          <w:sz w:val="26"/>
          <w:szCs w:val="26"/>
        </w:rPr>
        <w:sectPr w:rsidR="004075EC" w:rsidRPr="00FC66A7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4075EC" w:rsidRPr="00FC66A7" w:rsidRDefault="009048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ДИСЦИПЛИНЫ</w:t>
      </w:r>
    </w:p>
    <w:p w:rsidR="004075EC" w:rsidRPr="00FC66A7" w:rsidRDefault="0090485E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</w:t>
      </w: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применения программы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FC66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2" w:name="_Hlk64113798"/>
      <w:r w:rsidRPr="00FC66A7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bookmarkEnd w:id="2"/>
      <w:r w:rsidRPr="00FC66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Pr="00FC66A7">
        <w:rPr>
          <w:rFonts w:ascii="Times New Roman" w:hAnsi="Times New Roman" w:cs="Times New Roman"/>
          <w:sz w:val="26"/>
          <w:szCs w:val="26"/>
        </w:rPr>
        <w:t xml:space="preserve"> </w:t>
      </w:r>
      <w:r w:rsidRPr="00FC66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</w:t>
      </w:r>
      <w:r w:rsidRPr="00FC66A7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15.00.00 Машиностроение</w:t>
      </w:r>
      <w:r w:rsidRPr="00FC66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075EC" w:rsidRPr="00FC66A7" w:rsidRDefault="0090485E">
      <w:pPr>
        <w:tabs>
          <w:tab w:val="left" w:pos="522"/>
          <w:tab w:val="left" w:pos="949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FC66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</w:t>
      </w:r>
      <w:r w:rsidRPr="00FC66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ьной программы</w:t>
      </w: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4075EC" w:rsidRPr="00FC66A7" w:rsidRDefault="0090485E">
      <w:pPr>
        <w:tabs>
          <w:tab w:val="left" w:pos="522"/>
          <w:tab w:val="left" w:pos="949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-правильно эксплуатировать электрооборудование и механизмы передачи движения технологических машин и аппара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oftHyphen/>
        <w:t xml:space="preserve">тов; 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-снимать показания и пользоваться элек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oftHyphen/>
        <w:t>троиз</w:t>
      </w:r>
      <w:bookmarkStart w:id="3" w:name="_GoBack"/>
      <w:bookmarkEnd w:id="3"/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мерительными приборами и приспособления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ми.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075EC" w:rsidRPr="00FC66A7" w:rsidRDefault="0090485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t>-принципы выбора электрических и элек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softHyphen/>
        <w:t>тронных устройств и приборов;</w:t>
      </w:r>
    </w:p>
    <w:p w:rsidR="004075EC" w:rsidRPr="00FC66A7" w:rsidRDefault="0090485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t>-свойства проводников, полупроводников, электроизоляцион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:rsidR="004075EC" w:rsidRPr="00FC66A7" w:rsidRDefault="0090485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t>-способы получения, пе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softHyphen/>
      </w: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t xml:space="preserve">редачи и использования электрической энергии; </w:t>
      </w:r>
    </w:p>
    <w:p w:rsidR="004075EC" w:rsidRPr="00FC66A7" w:rsidRDefault="0090485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i/>
          <w:sz w:val="26"/>
          <w:szCs w:val="26"/>
        </w:rPr>
        <w:t xml:space="preserve">-характеристики и параметры электрических и магнитных полей; 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  <w:bookmarkStart w:id="4" w:name="sub_1321"/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01. Выбирать способы решения задач профессиональной деятел</w:t>
      </w: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ьности, применительно к различным контекстам.</w:t>
      </w:r>
      <w:bookmarkEnd w:id="4"/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  <w:bookmarkStart w:id="5" w:name="sub_1324"/>
      <w:bookmarkStart w:id="6" w:name="sub_1329"/>
      <w:bookmarkEnd w:id="5"/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09. Использовать информационные технологии в профессиональной деятельности.</w:t>
      </w:r>
      <w:bookmarkStart w:id="7" w:name="sub_1330"/>
      <w:bookmarkEnd w:id="6"/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13413"/>
      <w:bookmarkEnd w:id="7"/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Определять 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</w:r>
      <w:bookmarkEnd w:id="8"/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1331"/>
      <w:bookmarkStart w:id="10" w:name="sub_13432"/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Осуществлять подготовку к ис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с программным управлением, настройку станка в соответствии с заданием.</w:t>
      </w:r>
      <w:bookmarkEnd w:id="9"/>
      <w:bookmarkEnd w:id="10"/>
    </w:p>
    <w:p w:rsidR="004075EC" w:rsidRPr="00FC66A7" w:rsidRDefault="0090485E">
      <w:pPr>
        <w:pStyle w:val="2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FC66A7">
        <w:rPr>
          <w:color w:val="000000"/>
          <w:sz w:val="26"/>
          <w:szCs w:val="26"/>
        </w:rPr>
        <w:lastRenderedPageBreak/>
        <w:t>Выпускник, осв</w:t>
      </w:r>
      <w:r w:rsidRPr="00FC66A7">
        <w:rPr>
          <w:color w:val="000000"/>
          <w:sz w:val="26"/>
          <w:szCs w:val="26"/>
        </w:rPr>
        <w:t xml:space="preserve">оивший программу ОП.06 Электротехника,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 w:rsidRPr="00FC66A7">
        <w:rPr>
          <w:sz w:val="26"/>
          <w:szCs w:val="26"/>
        </w:rPr>
        <w:t>15.01.32 «Оператор станков с программным управлением»</w:t>
      </w:r>
      <w:r w:rsidRPr="00FC66A7">
        <w:rPr>
          <w:color w:val="000000"/>
          <w:sz w:val="26"/>
          <w:szCs w:val="26"/>
        </w:rPr>
        <w:t>:</w:t>
      </w:r>
    </w:p>
    <w:p w:rsidR="004075EC" w:rsidRPr="00FC66A7" w:rsidRDefault="0090485E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FC66A7">
        <w:rPr>
          <w:rFonts w:ascii="Times New Roman" w:hAnsi="Times New Roman" w:cs="Times New Roman"/>
          <w:sz w:val="26"/>
          <w:szCs w:val="26"/>
        </w:rPr>
        <w:t xml:space="preserve">ЛР </w:t>
      </w:r>
      <w:r w:rsidRPr="00FC66A7">
        <w:rPr>
          <w:rFonts w:ascii="Times New Roman" w:hAnsi="Times New Roman" w:cs="Times New Roman"/>
          <w:sz w:val="26"/>
          <w:szCs w:val="26"/>
        </w:rPr>
        <w:t>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</w:t>
      </w:r>
      <w:r w:rsidRPr="00FC66A7">
        <w:rPr>
          <w:rFonts w:ascii="Times New Roman" w:hAnsi="Times New Roman" w:cs="Times New Roman"/>
          <w:sz w:val="26"/>
          <w:szCs w:val="26"/>
        </w:rPr>
        <w:t xml:space="preserve">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075EC" w:rsidRPr="00FC66A7" w:rsidRDefault="0090485E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FC66A7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66A7">
        <w:rPr>
          <w:rFonts w:ascii="Times New Roman" w:hAnsi="Times New Roman" w:cs="Times New Roman"/>
          <w:sz w:val="26"/>
          <w:szCs w:val="26"/>
        </w:rPr>
        <w:t>достигат</w:t>
      </w:r>
      <w:r w:rsidRPr="00FC66A7">
        <w:rPr>
          <w:rFonts w:ascii="Times New Roman" w:hAnsi="Times New Roman" w:cs="Times New Roman"/>
          <w:sz w:val="26"/>
          <w:szCs w:val="26"/>
        </w:rPr>
        <w:t>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hAnsi="Times New Roman" w:cs="Times New Roman"/>
          <w:sz w:val="26"/>
          <w:szCs w:val="26"/>
        </w:rPr>
        <w:t>ЛР 16 Способный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искать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и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находить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необходимую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информацию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используя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разнообразные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технологии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ее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поиска,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для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решения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возникающих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в</w:t>
      </w:r>
      <w:r w:rsidRPr="00FC66A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процессе</w:t>
      </w:r>
      <w:r w:rsidRPr="00FC66A7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C66A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деятельности</w:t>
      </w:r>
      <w:r w:rsidRPr="00FC66A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проблем</w:t>
      </w:r>
      <w:r w:rsidRPr="00FC66A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при</w:t>
      </w:r>
      <w:r w:rsidRPr="00FC66A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строительстве</w:t>
      </w:r>
      <w:r w:rsidRPr="00FC66A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и эксплуатации</w:t>
      </w:r>
      <w:r w:rsidRPr="00FC66A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объектов</w:t>
      </w:r>
      <w:r w:rsidRPr="00FC66A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капитального</w:t>
      </w:r>
      <w:r w:rsidRPr="00FC66A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C66A7"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– физика (с ОПОП соответствующей профессии </w:t>
      </w:r>
      <w:r w:rsidRPr="00FC66A7">
        <w:rPr>
          <w:rFonts w:ascii="Times New Roman" w:eastAsia="Calibri" w:hAnsi="Times New Roman" w:cs="Times New Roman"/>
          <w:sz w:val="26"/>
          <w:szCs w:val="26"/>
        </w:rPr>
        <w:t>15.01.32 Оператор станков с программным управлением</w:t>
      </w: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:rsidR="004075EC" w:rsidRPr="00FC66A7" w:rsidRDefault="0090485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</w:t>
      </w: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075EC" w:rsidRPr="00FC66A7" w:rsidRDefault="0090485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FC66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</w:t>
      </w:r>
      <w:r w:rsidRPr="00FC66A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го обучения и дистанционных образовательных технологий.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учебной нагрузки обучающегося 32 ч, в том числе: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hAnsi="Times New Roman" w:cs="Times New Roman"/>
          <w:sz w:val="26"/>
          <w:szCs w:val="26"/>
        </w:rPr>
        <w:t>Нагрузка во взаимодействии с преподавателем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 ч;</w:t>
      </w: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теоретическое 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– 20 часов, ЛПЗ-12 часов;</w:t>
      </w: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90485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75EC" w:rsidRPr="00FC66A7" w:rsidRDefault="00904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4075EC" w:rsidRPr="00FC66A7" w:rsidRDefault="004075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4075EC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11"/>
        <w:gridCol w:w="1734"/>
      </w:tblGrid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учебной нагрузки обучающегося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 w:eastAsia="ru-RU"/>
              </w:rPr>
              <w:t>32</w:t>
            </w:r>
          </w:p>
        </w:tc>
      </w:tr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том числе, в форме практической подготовки </w:t>
            </w:r>
            <w:r w:rsidRPr="00FC66A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П./П.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4075EC" w:rsidRPr="00FC66A7">
        <w:trPr>
          <w:trHeight w:val="49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аттестация в форме </w:t>
            </w:r>
            <w:r w:rsidRPr="00FC66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дифференцированного зачета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4075EC">
            <w:pPr>
              <w:ind w:left="684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</w:tbl>
    <w:p w:rsidR="004075EC" w:rsidRPr="00FC66A7" w:rsidRDefault="004075EC">
      <w:pPr>
        <w:keepNext/>
        <w:jc w:val="center"/>
        <w:rPr>
          <w:rFonts w:ascii="Times New Roman" w:hAnsi="Times New Roman" w:cs="Times New Roman"/>
          <w:sz w:val="26"/>
          <w:szCs w:val="26"/>
        </w:rPr>
        <w:sectPr w:rsidR="004075EC" w:rsidRPr="00FC66A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  <w:bookmarkStart w:id="11" w:name="_Hlk22156480"/>
      <w:bookmarkEnd w:id="11"/>
    </w:p>
    <w:tbl>
      <w:tblPr>
        <w:tblStyle w:val="10"/>
        <w:tblW w:w="14570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623"/>
        <w:gridCol w:w="574"/>
        <w:gridCol w:w="8469"/>
        <w:gridCol w:w="1611"/>
        <w:gridCol w:w="1293"/>
      </w:tblGrid>
      <w:tr w:rsidR="004075EC" w:rsidRPr="00FC66A7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2.2. </w:t>
            </w: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Тематический план и содержание учебной дисциплины</w:t>
            </w:r>
            <w:r w:rsidRPr="00FC66A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</w:t>
            </w: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</w:t>
            </w: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</w:tc>
      </w:tr>
      <w:tr w:rsidR="004075EC" w:rsidRPr="00FC66A7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1.  </w:t>
            </w: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свойства и характеристики электрического поля. 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Проводники и диэлектрики в электрическом поле. 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</w:t>
            </w: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Элементы электрической цепи, их параметры и характеристики. 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схемы электрической цепи: ветвь, узел, контур.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Электродвижущая сила (ЭДС). Резистор. Соединение резисторов.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Энергия и мощность электрической цепи. Баланс мощностей. КПД.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№1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П./П.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bookmarkStart w:id="12" w:name="_Hlk24893870"/>
            <w:bookmarkEnd w:id="12"/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87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свойства и характеристики магнитного поля. Закон Ампера. Индуктивность. Магнитная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проницаемость. Электромагнитная индукция.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№2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П./П. </w:t>
            </w:r>
          </w:p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3" w:name="_Hlk24893909"/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Расчет магнитных цепей.</w:t>
            </w:r>
            <w:bookmarkEnd w:id="13"/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1.4. Электрические цепи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переменного тока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№3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П./П.</w:t>
            </w:r>
          </w:p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bookmarkStart w:id="14" w:name="_Hlk24893929"/>
            <w:bookmarkEnd w:id="14"/>
          </w:p>
        </w:tc>
      </w:tr>
      <w:tr w:rsidR="004075EC" w:rsidRPr="00FC66A7">
        <w:trPr>
          <w:trHeight w:val="198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699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Электрические измерения: понятие, виды, методы, погрешности, расширение пределов измерения.</w:t>
            </w:r>
            <w:r w:rsidRPr="00FC66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Электроизмерительные приборы: классификация,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keepNext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Трехфазный ток: понятие, получение, характеристики, соединение генератора и потребителей, мощность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трехфазной сети. Симметричные и несимметричные цепи.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№4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П./П.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5" w:name="_Hlk24893988"/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трехфазных цепей переменного тока</w:t>
            </w:r>
            <w:bookmarkEnd w:id="15"/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Трансформаторы: типы, назначение, устройство,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№5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П./П.</w:t>
            </w:r>
          </w:p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6" w:name="_Hlk24894003"/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силовых нагрузок трансформатора.</w:t>
            </w:r>
            <w:bookmarkEnd w:id="16"/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27-28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keepNext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Электрические машины: назначение, классификация,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269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4075EC" w:rsidRPr="00FC66A7" w:rsidRDefault="009048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keepNext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получения, передачи и использования электрической энергии. Принцип действия,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075EC" w:rsidRPr="00FC66A7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:rsidR="004075EC" w:rsidRPr="00FC66A7" w:rsidRDefault="0090485E">
            <w:pPr>
              <w:keepNext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Практические работа №6 </w:t>
            </w:r>
            <w:r w:rsidRPr="00FC66A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П./П.</w:t>
            </w:r>
            <w:bookmarkStart w:id="17" w:name="_Hlk24894040"/>
            <w:bookmarkEnd w:id="17"/>
          </w:p>
          <w:p w:rsidR="004075EC" w:rsidRPr="00FC66A7" w:rsidRDefault="0090485E">
            <w:pPr>
              <w:keepNext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111"/>
          <w:jc w:val="center"/>
        </w:trPr>
        <w:tc>
          <w:tcPr>
            <w:tcW w:w="2624" w:type="dxa"/>
            <w:shd w:val="clear" w:color="auto" w:fill="auto"/>
          </w:tcPr>
          <w:p w:rsidR="004075EC" w:rsidRPr="00FC66A7" w:rsidRDefault="0090485E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4075EC" w:rsidRPr="00FC66A7" w:rsidRDefault="004075E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8" w:type="dxa"/>
            <w:shd w:val="clear" w:color="auto" w:fill="auto"/>
          </w:tcPr>
          <w:p w:rsidR="004075EC" w:rsidRPr="00FC66A7" w:rsidRDefault="004075EC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4075EC" w:rsidRPr="00FC66A7" w:rsidRDefault="0090485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075EC" w:rsidRPr="00FC66A7" w:rsidRDefault="004075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" w:name="_Hlk22154484"/>
            <w:bookmarkEnd w:id="18"/>
          </w:p>
        </w:tc>
      </w:tr>
    </w:tbl>
    <w:p w:rsidR="004075EC" w:rsidRPr="00FC66A7" w:rsidRDefault="004075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75EC" w:rsidRPr="00FC66A7" w:rsidRDefault="0090485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обозначения:</w:t>
      </w:r>
    </w:p>
    <w:p w:rsidR="004075EC" w:rsidRPr="00FC66A7" w:rsidRDefault="0090485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4075EC" w:rsidRPr="00FC66A7" w:rsidRDefault="0090485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4075EC" w:rsidRPr="00FC66A7" w:rsidRDefault="0090485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продуктивный (планирование и самостоятельное выполнение деятельности, 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проблемных задач)</w:t>
      </w:r>
    </w:p>
    <w:p w:rsidR="004075EC" w:rsidRPr="00FC66A7" w:rsidRDefault="004075EC">
      <w:pPr>
        <w:rPr>
          <w:rFonts w:ascii="Times New Roman" w:hAnsi="Times New Roman" w:cs="Times New Roman"/>
          <w:sz w:val="26"/>
          <w:szCs w:val="26"/>
        </w:rPr>
        <w:sectPr w:rsidR="004075EC" w:rsidRPr="00FC66A7">
          <w:footerReference w:type="default" r:id="rId10"/>
          <w:pgSz w:w="16838" w:h="11906" w:orient="landscape"/>
          <w:pgMar w:top="993" w:right="1134" w:bottom="851" w:left="1134" w:header="0" w:footer="709" w:gutter="0"/>
          <w:cols w:space="720"/>
          <w:formProt w:val="0"/>
          <w:docGrid w:linePitch="360" w:charSpace="4096"/>
        </w:sectPr>
      </w:pPr>
    </w:p>
    <w:p w:rsidR="004075EC" w:rsidRPr="00FC66A7" w:rsidRDefault="0090485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075EC" w:rsidRPr="00FC66A7" w:rsidRDefault="0090485E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в наличии учебный кабинет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</w:t>
      </w: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приборы: амперметры, вольтметры, ваттметры, омметр;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Основные источники:</w:t>
      </w:r>
    </w:p>
    <w:p w:rsidR="004075EC" w:rsidRPr="00FC66A7" w:rsidRDefault="0090485E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Туревский И.С. Электротехника с основами электроники: учебное пособие / А.К. Славинский, И.С. Туревский. – М.: ИД ФОРУМ: НИЦ Инфра-М, 2022 (электронное издание)</w:t>
      </w:r>
      <w:r w:rsidRPr="00FC66A7">
        <w:rPr>
          <w:rFonts w:ascii="Times New Roman" w:hAnsi="Times New Roman" w:cs="Times New Roman"/>
          <w:sz w:val="26"/>
          <w:szCs w:val="26"/>
        </w:rPr>
        <w:t xml:space="preserve"> </w:t>
      </w:r>
      <w:hyperlink r:id="rId11">
        <w:r w:rsidRPr="00FC66A7">
          <w:rPr>
            <w:rStyle w:val="-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https://znanium.com/catalog/document?id=395393</w:t>
        </w:r>
      </w:hyperlink>
    </w:p>
    <w:p w:rsidR="004075EC" w:rsidRPr="00FC66A7" w:rsidRDefault="004075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90485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 И.С.Электротехника : учеб. пособие / И.С. Рыбков. — М. : РИОР : ИНФРА-М, 2018 (электронное издание)</w:t>
      </w:r>
    </w:p>
    <w:p w:rsidR="004075EC" w:rsidRPr="00FC66A7" w:rsidRDefault="0090485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электроника. Учебник</w:t>
      </w: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СПО под ред. Инькова Ю.М. –М.изд-во «Академия»,2018г.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Дополнительные источники:</w:t>
      </w:r>
    </w:p>
    <w:p w:rsidR="004075EC" w:rsidRPr="00FC66A7" w:rsidRDefault="0090485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4075EC" w:rsidRPr="00FC66A7" w:rsidRDefault="0090485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Славинский А.К., Туревский И.С. Электротехника с основами электроники. Уч. </w:t>
      </w: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пособие. –М. изд-во «ИНФРА-М, 2009г.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C66A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Интернет-ресурсы: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r w:rsidRPr="00FC66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Znanium. com.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Сервисы и инструменты: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4075EC" w:rsidRPr="00FC66A7" w:rsidRDefault="00904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4075EC" w:rsidRPr="00FC66A7" w:rsidRDefault="0090485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66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12">
        <w:r w:rsidRPr="00FC66A7">
          <w:rPr>
            <w:rStyle w:val="-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:rsidR="004075EC" w:rsidRPr="00FC66A7" w:rsidRDefault="004075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4075EC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075EC" w:rsidRPr="00FC66A7" w:rsidRDefault="0090485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4075EC" w:rsidRPr="00FC66A7" w:rsidRDefault="009048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66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</w:t>
      </w:r>
      <w:r w:rsidRPr="00FC66A7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ения электронного обучения и дистанционных образовательных технологий.</w:t>
      </w:r>
    </w:p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7"/>
        <w:gridCol w:w="4835"/>
      </w:tblGrid>
      <w:tr w:rsidR="004075EC" w:rsidRPr="00FC66A7">
        <w:trPr>
          <w:trHeight w:val="38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9" w:name="_Hlk32744921"/>
            <w:bookmarkEnd w:id="19"/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075EC" w:rsidRPr="00FC66A7" w:rsidRDefault="00904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5EC" w:rsidRPr="00FC66A7" w:rsidRDefault="0090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075EC" w:rsidRPr="00FC66A7">
        <w:trPr>
          <w:trHeight w:val="20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4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-правильно эксплуатировать электрооборудование и механизмы 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передачи движения технологических машин и аппара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 xml:space="preserve">тов;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№1,2</w:t>
            </w:r>
          </w:p>
        </w:tc>
      </w:tr>
      <w:tr w:rsidR="004075EC" w:rsidRPr="00FC66A7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-снимать показания и пользоваться элек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>троизмерительными приборами и приспособлениями.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</w:t>
            </w:r>
          </w:p>
        </w:tc>
      </w:tr>
      <w:tr w:rsidR="004075EC" w:rsidRPr="00FC66A7">
        <w:trPr>
          <w:trHeight w:val="190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4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-принципы выбора электрических и элек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>тронных устройств и приборов;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4075EC" w:rsidRPr="00FC66A7">
        <w:trPr>
          <w:trHeight w:val="5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-свойства проводников, полупроводников, электроизоляцион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 xml:space="preserve">ных, магнитных материалов;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№1,4</w:t>
            </w:r>
          </w:p>
        </w:tc>
      </w:tr>
      <w:tr w:rsidR="004075EC" w:rsidRPr="00FC66A7">
        <w:trPr>
          <w:trHeight w:val="5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-способы получения, пе</w:t>
            </w: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 xml:space="preserve">редачи и использования электрической энергии;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4075EC" w:rsidRPr="00FC66A7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-характеристики и параметры электрических и магнитных полей;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 №3,4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4075EC" w:rsidRPr="00FC66A7" w:rsidRDefault="0090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4075EC" w:rsidRPr="00FC66A7" w:rsidRDefault="004075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ОК 04. Работать в </w:t>
            </w:r>
            <w:r w:rsidRPr="00FC66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коллективе и команде, эффективно взаимодействовать с коллегами, руководством, клиентами.</w:t>
            </w:r>
          </w:p>
          <w:p w:rsidR="004075EC" w:rsidRPr="00FC66A7" w:rsidRDefault="004075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решений ситуационных задач.</w:t>
            </w:r>
          </w:p>
          <w:p w:rsidR="004075EC" w:rsidRPr="00FC66A7" w:rsidRDefault="004075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  <w:p w:rsidR="004075EC" w:rsidRPr="00FC66A7" w:rsidRDefault="004075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</w:t>
            </w: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лекций в рабочей тетради.</w:t>
            </w:r>
          </w:p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сообщениями;</w:t>
            </w:r>
          </w:p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Определять последовательность и оптимальные режимы обработки различных изделий на металлорежущих станках различного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 и типа (сверлильных, токарных, фрезерных, копировальных, шпоночных и шлифовальных) в соответствии с заданием.</w:t>
            </w:r>
          </w:p>
          <w:p w:rsidR="004075EC" w:rsidRPr="00FC66A7" w:rsidRDefault="004075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FC66A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FC66A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№1,2,3,4,5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3.2. Осуществлять </w:t>
            </w:r>
            <w:r w:rsidRPr="00FC66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с программным управлением, настройку станка в соответствии с заданием.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FC66A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стрирующий профессиональную жизнестойкость.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участии в практических работах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 xml:space="preserve">ЛР 10 Способный в цифровой среде использовать различные цифровые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средства, позволяющие во взаимодействии с другими людьми</w:t>
            </w:r>
          </w:p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 xml:space="preserve">достигать поставленных целей; стремящийся к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выполнений презентаций, выступлений с сообщением.</w:t>
            </w:r>
          </w:p>
        </w:tc>
      </w:tr>
      <w:tr w:rsidR="004075EC" w:rsidRPr="00FC66A7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16 Способный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C66A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FC66A7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FC66A7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FC66A7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FC66A7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FC66A7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строительстве</w:t>
            </w:r>
            <w:r w:rsidRPr="00FC66A7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и эксплуатации</w:t>
            </w:r>
            <w:r w:rsidRPr="00FC66A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объектов</w:t>
            </w:r>
            <w:r w:rsidRPr="00FC66A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капитального</w:t>
            </w:r>
            <w:r w:rsidRPr="00FC66A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C66A7">
              <w:rPr>
                <w:rFonts w:ascii="Times New Roman" w:hAnsi="Times New Roman" w:cs="Times New Roman"/>
                <w:sz w:val="26"/>
                <w:szCs w:val="26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5EC" w:rsidRPr="00FC66A7" w:rsidRDefault="0090485E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C66A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</w:tc>
      </w:tr>
    </w:tbl>
    <w:p w:rsidR="004075EC" w:rsidRPr="00FC66A7" w:rsidRDefault="0040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075EC" w:rsidRPr="00FC66A7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5E" w:rsidRDefault="0090485E">
      <w:pPr>
        <w:spacing w:after="0" w:line="240" w:lineRule="auto"/>
      </w:pPr>
      <w:r>
        <w:separator/>
      </w:r>
    </w:p>
  </w:endnote>
  <w:endnote w:type="continuationSeparator" w:id="0">
    <w:p w:rsidR="0090485E" w:rsidRDefault="0090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64260"/>
      <w:docPartObj>
        <w:docPartGallery w:val="Page Numbers (Bottom of Page)"/>
        <w:docPartUnique/>
      </w:docPartObj>
    </w:sdtPr>
    <w:sdtEndPr/>
    <w:sdtContent>
      <w:p w:rsidR="004075EC" w:rsidRDefault="0090485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C66A7">
          <w:rPr>
            <w:noProof/>
          </w:rPr>
          <w:t>6</w:t>
        </w:r>
        <w:r>
          <w:fldChar w:fldCharType="end"/>
        </w:r>
      </w:p>
      <w:p w:rsidR="004075EC" w:rsidRDefault="0090485E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235317"/>
      <w:docPartObj>
        <w:docPartGallery w:val="Page Numbers (Bottom of Page)"/>
        <w:docPartUnique/>
      </w:docPartObj>
    </w:sdtPr>
    <w:sdtEndPr/>
    <w:sdtContent>
      <w:p w:rsidR="004075EC" w:rsidRDefault="0090485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C66A7">
          <w:rPr>
            <w:noProof/>
          </w:rPr>
          <w:t>9</w:t>
        </w:r>
        <w:r>
          <w:fldChar w:fldCharType="end"/>
        </w:r>
      </w:p>
      <w:p w:rsidR="004075EC" w:rsidRDefault="0090485E">
        <w:pPr>
          <w:pStyle w:val="ad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273728"/>
      <w:docPartObj>
        <w:docPartGallery w:val="Page Numbers (Bottom of Page)"/>
        <w:docPartUnique/>
      </w:docPartObj>
    </w:sdtPr>
    <w:sdtEndPr/>
    <w:sdtContent>
      <w:p w:rsidR="004075EC" w:rsidRDefault="0090485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C66A7">
          <w:rPr>
            <w:noProof/>
          </w:rPr>
          <w:t>13</w:t>
        </w:r>
        <w:r>
          <w:fldChar w:fldCharType="end"/>
        </w:r>
      </w:p>
      <w:p w:rsidR="004075EC" w:rsidRDefault="0090485E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5E" w:rsidRDefault="0090485E">
      <w:pPr>
        <w:spacing w:after="0" w:line="240" w:lineRule="auto"/>
      </w:pPr>
      <w:r>
        <w:separator/>
      </w:r>
    </w:p>
  </w:footnote>
  <w:footnote w:type="continuationSeparator" w:id="0">
    <w:p w:rsidR="0090485E" w:rsidRDefault="00904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518F2"/>
    <w:multiLevelType w:val="multilevel"/>
    <w:tmpl w:val="5D1C556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41EF2450"/>
    <w:multiLevelType w:val="multilevel"/>
    <w:tmpl w:val="897609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6C7672"/>
    <w:multiLevelType w:val="multilevel"/>
    <w:tmpl w:val="9D2646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587129D3"/>
    <w:multiLevelType w:val="multilevel"/>
    <w:tmpl w:val="A32A25DC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87E7E"/>
    <w:multiLevelType w:val="multilevel"/>
    <w:tmpl w:val="E60E2D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EC"/>
    <w:rsid w:val="004075EC"/>
    <w:rsid w:val="0090485E"/>
    <w:rsid w:val="00FC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B39E6-E1DB-4529-9DB8-FCAED3F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A211D"/>
    <w:rPr>
      <w:color w:val="605E5C"/>
      <w:shd w:val="clear" w:color="auto" w:fill="E1DFDD"/>
    </w:rPr>
  </w:style>
  <w:style w:type="character" w:customStyle="1" w:styleId="c6">
    <w:name w:val="c6"/>
    <w:basedOn w:val="a0"/>
    <w:qFormat/>
    <w:rsid w:val="002F7612"/>
  </w:style>
  <w:style w:type="character" w:styleId="a3">
    <w:name w:val="line number"/>
    <w:basedOn w:val="a0"/>
    <w:uiPriority w:val="99"/>
    <w:semiHidden/>
    <w:unhideWhenUsed/>
    <w:qFormat/>
    <w:rsid w:val="00ED14C9"/>
  </w:style>
  <w:style w:type="character" w:customStyle="1" w:styleId="a4">
    <w:name w:val="Верхний колонтитул Знак"/>
    <w:basedOn w:val="a0"/>
    <w:uiPriority w:val="99"/>
    <w:qFormat/>
    <w:rsid w:val="00ED14C9"/>
  </w:style>
  <w:style w:type="character" w:customStyle="1" w:styleId="a5">
    <w:name w:val="Нижний колонтитул Знак"/>
    <w:basedOn w:val="a0"/>
    <w:uiPriority w:val="99"/>
    <w:qFormat/>
    <w:rsid w:val="00ED14C9"/>
  </w:style>
  <w:style w:type="character" w:customStyle="1" w:styleId="2">
    <w:name w:val="Основной текст с отступом 2 Знак"/>
    <w:basedOn w:val="a0"/>
    <w:link w:val="2"/>
    <w:qFormat/>
    <w:rsid w:val="00EF23D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rFonts w:ascii="Times New Roman" w:hAnsi="Times New Roman"/>
      <w:b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B01DFA"/>
    <w:pPr>
      <w:ind w:left="720"/>
      <w:contextualSpacing/>
    </w:pPr>
  </w:style>
  <w:style w:type="paragraph" w:customStyle="1" w:styleId="c8">
    <w:name w:val="c8"/>
    <w:basedOn w:val="a"/>
    <w:qFormat/>
    <w:rsid w:val="002F76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rsid w:val="006F6B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EF23D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0">
    <w:name w:val="Сетка таблицы1"/>
    <w:basedOn w:val="a1"/>
    <w:uiPriority w:val="59"/>
    <w:rsid w:val="00663A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663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953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9ADA-CFC5-426C-B5DB-65B12003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13</Pages>
  <Words>2207</Words>
  <Characters>12581</Characters>
  <Application>Microsoft Office Word</Application>
  <DocSecurity>0</DocSecurity>
  <Lines>104</Lines>
  <Paragraphs>29</Paragraphs>
  <ScaleCrop>false</ScaleCrop>
  <Company/>
  <LinksUpToDate>false</LinksUpToDate>
  <CharactersWithSpaces>14759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dc:description/>
  <cp:lastModifiedBy>Юлия</cp:lastModifiedBy>
  <cp:revision>93</cp:revision>
  <dcterms:created xsi:type="dcterms:W3CDTF">2019-10-16T19:27:00Z</dcterms:created>
  <dcterms:modified xsi:type="dcterms:W3CDTF">2022-11-08T07:42:00Z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